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02745CBE" w:rsidR="00357D03" w:rsidRPr="00E868BD" w:rsidRDefault="00357D03" w:rsidP="00106A9C">
      <w:pPr>
        <w:pStyle w:val="text"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106A9C" w:rsidRPr="00106A9C">
        <w:rPr>
          <w:rFonts w:ascii="Verdana" w:hAnsi="Verdana"/>
          <w:b/>
          <w:bCs/>
          <w:sz w:val="22"/>
          <w:szCs w:val="22"/>
        </w:rPr>
        <w:t>„Dodávky svařovacího materiálu pro OŘ PHA 2026-2028“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89E30" w14:textId="77777777" w:rsidR="00C4383F" w:rsidRDefault="00C4383F" w:rsidP="00357D03">
      <w:r>
        <w:separator/>
      </w:r>
    </w:p>
  </w:endnote>
  <w:endnote w:type="continuationSeparator" w:id="0">
    <w:p w14:paraId="1B04D45F" w14:textId="77777777" w:rsidR="00C4383F" w:rsidRDefault="00C4383F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1C9AD" w14:textId="77777777" w:rsidR="00C4383F" w:rsidRDefault="00C4383F" w:rsidP="00357D03">
      <w:r>
        <w:separator/>
      </w:r>
    </w:p>
  </w:footnote>
  <w:footnote w:type="continuationSeparator" w:id="0">
    <w:p w14:paraId="16BBD0BF" w14:textId="77777777" w:rsidR="00C4383F" w:rsidRDefault="00C4383F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0268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06A9C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A5407A"/>
    <w:rsid w:val="00A56AB2"/>
    <w:rsid w:val="00A6772A"/>
    <w:rsid w:val="00AE2C06"/>
    <w:rsid w:val="00B502C9"/>
    <w:rsid w:val="00B54276"/>
    <w:rsid w:val="00BF6A6B"/>
    <w:rsid w:val="00C4383F"/>
    <w:rsid w:val="00C65DEB"/>
    <w:rsid w:val="00C72B83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7744A"/>
    <w:rsid w:val="005B26DE"/>
    <w:rsid w:val="005F51C4"/>
    <w:rsid w:val="00761D92"/>
    <w:rsid w:val="007B54A2"/>
    <w:rsid w:val="00A94B29"/>
    <w:rsid w:val="00B86108"/>
    <w:rsid w:val="00BA3496"/>
    <w:rsid w:val="00C11C19"/>
    <w:rsid w:val="00C72B83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Mantlíková Lucie</cp:lastModifiedBy>
  <cp:revision>18</cp:revision>
  <dcterms:created xsi:type="dcterms:W3CDTF">2018-11-26T13:29:00Z</dcterms:created>
  <dcterms:modified xsi:type="dcterms:W3CDTF">2026-07-15T09:13:00Z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